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C0" w:rsidRPr="006465DC" w:rsidRDefault="006675C0" w:rsidP="006675C0">
      <w:pPr>
        <w:spacing w:after="0" w:line="18" w:lineRule="atLeast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662F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D85">
        <w:rPr>
          <w:rFonts w:ascii="Times New Roman" w:hAnsi="Times New Roman" w:cs="Times New Roman"/>
          <w:sz w:val="28"/>
          <w:szCs w:val="28"/>
        </w:rPr>
        <w:t>Приложение № 32</w:t>
      </w:r>
    </w:p>
    <w:p w:rsidR="006675C0" w:rsidRPr="006465DC" w:rsidRDefault="00A662F6" w:rsidP="006675C0">
      <w:pPr>
        <w:spacing w:after="0" w:line="18" w:lineRule="atLeas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675C0" w:rsidRPr="006465DC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6675C0" w:rsidRPr="00A82678" w:rsidRDefault="006675C0" w:rsidP="00370D85">
      <w:pPr>
        <w:spacing w:after="0" w:line="18" w:lineRule="atLeast"/>
        <w:ind w:left="-1134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646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" </w:t>
      </w:r>
      <w:r w:rsidR="00370D85">
        <w:rPr>
          <w:rFonts w:ascii="Times New Roman" w:hAnsi="Times New Roman" w:cs="Times New Roman"/>
          <w:sz w:val="28"/>
          <w:szCs w:val="28"/>
        </w:rPr>
        <w:t>1</w:t>
      </w:r>
      <w:r w:rsidR="00A662F6">
        <w:rPr>
          <w:rFonts w:ascii="Times New Roman" w:hAnsi="Times New Roman" w:cs="Times New Roman"/>
          <w:sz w:val="28"/>
          <w:szCs w:val="28"/>
        </w:rPr>
        <w:t>9</w:t>
      </w:r>
      <w:r w:rsidRPr="006465DC">
        <w:rPr>
          <w:rFonts w:ascii="Times New Roman" w:hAnsi="Times New Roman" w:cs="Times New Roman"/>
          <w:sz w:val="28"/>
          <w:szCs w:val="28"/>
        </w:rPr>
        <w:t xml:space="preserve"> " </w:t>
      </w:r>
      <w:r w:rsidR="00506653">
        <w:rPr>
          <w:rFonts w:ascii="Times New Roman" w:hAnsi="Times New Roman" w:cs="Times New Roman"/>
          <w:sz w:val="28"/>
          <w:szCs w:val="28"/>
        </w:rPr>
        <w:t>января</w:t>
      </w:r>
      <w:r w:rsidRPr="006465DC">
        <w:rPr>
          <w:rFonts w:ascii="Times New Roman" w:hAnsi="Times New Roman" w:cs="Times New Roman"/>
          <w:sz w:val="28"/>
          <w:szCs w:val="28"/>
        </w:rPr>
        <w:t xml:space="preserve"> 20</w:t>
      </w:r>
      <w:r w:rsidR="00506653">
        <w:rPr>
          <w:rFonts w:ascii="Times New Roman" w:hAnsi="Times New Roman" w:cs="Times New Roman"/>
          <w:sz w:val="28"/>
          <w:szCs w:val="28"/>
        </w:rPr>
        <w:t>2</w:t>
      </w:r>
      <w:r w:rsidR="00370D85">
        <w:rPr>
          <w:rFonts w:ascii="Times New Roman" w:hAnsi="Times New Roman" w:cs="Times New Roman"/>
          <w:sz w:val="28"/>
          <w:szCs w:val="28"/>
        </w:rPr>
        <w:t>1</w:t>
      </w:r>
      <w:r w:rsidRPr="006465DC">
        <w:rPr>
          <w:rFonts w:ascii="Times New Roman" w:hAnsi="Times New Roman" w:cs="Times New Roman"/>
          <w:sz w:val="28"/>
          <w:szCs w:val="28"/>
        </w:rPr>
        <w:t xml:space="preserve"> г.</w:t>
      </w:r>
      <w:r w:rsidR="00A662F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bookmarkEnd w:id="1"/>
    <w:p w:rsidR="006675C0" w:rsidRPr="007100BE" w:rsidRDefault="006675C0" w:rsidP="006675C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6675C0" w:rsidRDefault="00D7602E" w:rsidP="00D7602E">
      <w:pPr>
        <w:tabs>
          <w:tab w:val="left" w:pos="5954"/>
        </w:tabs>
        <w:spacing w:line="240" w:lineRule="auto"/>
        <w:ind w:left="-993"/>
        <w:jc w:val="center"/>
        <w:rPr>
          <w:rFonts w:ascii="Times New Roman" w:hAnsi="Times New Roman" w:cs="Times New Roman"/>
          <w:b/>
          <w:color w:val="FF0000"/>
          <w:sz w:val="28"/>
        </w:rPr>
      </w:pPr>
      <w:bookmarkStart w:id="2" w:name="P660"/>
      <w:bookmarkEnd w:id="2"/>
      <w:r w:rsidRPr="000C4687">
        <w:rPr>
          <w:rFonts w:ascii="Times New Roman" w:hAnsi="Times New Roman"/>
          <w:sz w:val="28"/>
          <w:szCs w:val="28"/>
        </w:rPr>
        <w:t xml:space="preserve">Распределение КСГ и КПГ по группам заболеваний, состояний, коэффициенты относительной </w:t>
      </w:r>
      <w:proofErr w:type="spellStart"/>
      <w:r w:rsidRPr="000C4687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Pr="000C4687">
        <w:rPr>
          <w:rFonts w:ascii="Times New Roman" w:hAnsi="Times New Roman"/>
          <w:sz w:val="28"/>
          <w:szCs w:val="28"/>
        </w:rPr>
        <w:t xml:space="preserve">  КСГ и КПГ и коэффициенты специфики для медицинской помощи, оказанной в стационарных условиях</w:t>
      </w:r>
    </w:p>
    <w:tbl>
      <w:tblPr>
        <w:tblW w:w="107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"/>
        <w:gridCol w:w="1216"/>
        <w:gridCol w:w="4597"/>
        <w:gridCol w:w="1559"/>
        <w:gridCol w:w="1152"/>
        <w:gridCol w:w="1543"/>
      </w:tblGrid>
      <w:tr w:rsidR="00370D85" w:rsidRPr="000B0EB2" w:rsidTr="00BA5A16">
        <w:trPr>
          <w:trHeight w:val="3682"/>
          <w:tblHeader/>
        </w:trPr>
        <w:tc>
          <w:tcPr>
            <w:tcW w:w="691" w:type="dxa"/>
            <w:noWrap/>
            <w:vAlign w:val="center"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16" w:type="dxa"/>
            <w:noWrap/>
            <w:vAlign w:val="center"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4597" w:type="dxa"/>
            <w:noWrap/>
            <w:vAlign w:val="center"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Профиль (КПГ) и КСГ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Коэффициент </w:t>
            </w:r>
            <w:proofErr w:type="gramStart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относительной</w:t>
            </w:r>
            <w:proofErr w:type="gramEnd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затратоемкости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КСГ/КПГ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89289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0EB2">
              <w:rPr>
                <w:rFonts w:ascii="Times New Roman" w:hAnsi="Times New Roman" w:cs="Times New Roman"/>
                <w:b/>
                <w:bCs/>
              </w:rPr>
              <w:t xml:space="preserve">Коэффициент специфики 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КСГ/КПГ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89289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0EB2">
              <w:rPr>
                <w:rFonts w:ascii="Times New Roman" w:hAnsi="Times New Roman" w:cs="Times New Roman"/>
                <w:b/>
                <w:bCs/>
              </w:rPr>
              <w:t xml:space="preserve">Коэффициент специфики 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КСГ/КПГ</w:t>
            </w:r>
            <w:r w:rsidRPr="000B0E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4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медицинских организаций и (или) структурных подразделений медицинских организаций, расположенных на территории закрытых административных территориальных образований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st01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Акушерское дело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st01.001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</w:t>
            </w:r>
            <w:r w:rsidR="00BA5A1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st02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связанные с беременностью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54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54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54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Кесарево сечение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54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  <w:tab w:val="left" w:pos="9140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послеродового периода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54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Послеродовой сепсис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54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54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54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E69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E69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E69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E69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E69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st03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1,25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st03.001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A648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st03.002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A648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st04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1,04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st04.001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C29A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st04.002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Воспалительные заболевания кишечника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C29A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st04.003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печени, невирусные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C29A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st04.004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печени, невирусные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C29A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st04.005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поджелудочной железы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C29A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st04.006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Панкреатит с синдромом органной дисфункции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C29A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st05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1,66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st05.001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Анемии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912D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st05.002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Анемии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912D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st05.003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свертываемости крови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546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st05.004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546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st05.005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546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st05.008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546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st06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Дерматология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st06.001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Редкие и тяжелые дерматозы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A756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st06.002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Среднетяжелые дерматозы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A756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st06.003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Легкие дерматозы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A756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st07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кардиология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1,84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st07.001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Врожденные аномалии </w:t>
            </w:r>
            <w:proofErr w:type="spellStart"/>
            <w:proofErr w:type="gram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сердечно-сосудистой</w:t>
            </w:r>
            <w:proofErr w:type="spellEnd"/>
            <w:proofErr w:type="gram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1,84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370D85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st08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онкология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6,36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BA5A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st08.001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E5D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st08.002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CA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E5D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st08.003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CA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E5D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st09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урология-андрология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1,15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на мужских половых органах, дети </w:t>
            </w: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1,11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AD2E7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st10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хирургия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A34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A34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A34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A34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A34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A34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st10.007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370D85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st11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эндокринология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1,48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st11.001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E5B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st11.002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гипофиза,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E5B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st11.003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E5B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st11.004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E5B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st12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0,65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Кишечные инфекции,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Кишечные инфекции,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острый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хронический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Сепсис,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Сепсис,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F48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Грипп, вирус гриппа идентифицирован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860A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860A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Клещевой энцефалит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860A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Коронавирусная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инфекция COVID-19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860A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Коронавирусная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инфекция COVID-19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860A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Коронавирусная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инфекция COVID-19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860A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Коронавирусная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инфекция COVID-19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860A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Коронавирусная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инфекция COVID-19 (долечивание)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860A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st13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1,49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812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812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812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812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Эндокардит, миокардит, перикардит,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кардиомиопатии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812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Эндокардит, миокардит, перикардит,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кардиомиопатии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812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тромболитической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терапии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812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тромболитической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терапии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65DD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тромболитической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терапии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65DD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st14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1,36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st14.001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95B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st14.002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95B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st14.003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95B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st15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1,12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Воспалительные заболевания ЦНС,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Демиелинизирующие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болезни нервной системы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Эпилепсия, судороги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Эпилепсия, судороги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Эпилепсия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st15.020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Эпилепсия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Неврологические заболевания, лечение с </w:t>
            </w: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применением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ботулотоксина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1,43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ботулотоксина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Кровоизлияние в мозг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Инфаркт мозга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Инфаркт мозга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B971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Инфаркт мозга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B971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цереброваскулярные болезни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B00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st16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Нейрохирургия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F43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F43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Дорсопатии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спондилопатии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остеопатии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F43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позвоночника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F43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Сотрясение головного мозга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F43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F43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F43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9C4C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9C4C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9C4C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9C4C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9C4C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st17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Неонатология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2,96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st17.001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F07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504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st17.002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15,63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F07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504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st17.003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F07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504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st17.004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504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st17.005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504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st17.006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504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st17.007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2504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st18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1,69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st18.001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Почечная недостаточность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76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st18.002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76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st18.003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Гломерулярные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болезни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76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Онкология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4,26</w:t>
            </w:r>
          </w:p>
        </w:tc>
        <w:tc>
          <w:tcPr>
            <w:tcW w:w="1152" w:type="dxa"/>
            <w:vAlign w:val="center"/>
          </w:tcPr>
          <w:p w:rsidR="00BA5A16" w:rsidRPr="00BA5A16" w:rsidRDefault="00BA5A16" w:rsidP="00BA5A16">
            <w:pPr>
              <w:jc w:val="center"/>
              <w:rPr>
                <w:b/>
              </w:rPr>
            </w:pPr>
            <w:r w:rsidRPr="00BA5A1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1,66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2,77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345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Мастэктомия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Мастэктомия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2,63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2,17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B41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3,43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206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4,27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206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Другие операции при злокачественном </w:t>
            </w: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новообразовании брюшной полости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3,66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2,86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st19.037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Фебрильная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нейтропения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агранулоцитоз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вследствие проведения лекарственной терапии злокачественных новообразований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2,93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st19.038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1,24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st19.062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st19.063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st19.064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44F0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st19.065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1,86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st19.066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2,43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st19.067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st19.068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4,23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st19.069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5,14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A3E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1,14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st19.079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(уровень 6)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(уровень 7)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4,87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(уровень 8)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4,37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6,57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st19.089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16,32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 без специального противоопухолевого лечения,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 без специального противоопухолевого лечения, взрослые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 без специального противоопухолевого лечения, взрослые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5,44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2,33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4,67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7,59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st19.099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st19.100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12,71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st19.101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st19.102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19,28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st19.103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повреждения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2,64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st19.104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Эвисцерация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малого таза при лучевых повреждениях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19,75</w:t>
            </w:r>
          </w:p>
        </w:tc>
        <w:tc>
          <w:tcPr>
            <w:tcW w:w="1152" w:type="dxa"/>
            <w:vAlign w:val="center"/>
          </w:tcPr>
          <w:p w:rsidR="00BA5A16" w:rsidRDefault="00BA5A16" w:rsidP="00BA5A16">
            <w:pPr>
              <w:jc w:val="center"/>
            </w:pPr>
            <w:r w:rsidRPr="00146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уха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речевого процессора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03B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st21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Офтальмология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0,92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52DB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52DB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52DB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52DB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52DB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6)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52DB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глаза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52DB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глаза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52DB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st22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Педиатрия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st22.001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всасывания,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B4E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st22.002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B4E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st22.003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Воспалительные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артропатии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спондилопатии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B4E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st22.004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B4E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st23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1,31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органов дыхания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741E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бронхо-легочная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дисплазия,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2,48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741E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органов дыхания, других и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неуточненных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органов грудной клетки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F2B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F2B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Астма,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F2B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Астма,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FF2B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st24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Ревматология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1,44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st24.001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D41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st24.002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Артропатии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спондилопатии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D41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st24.003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D41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st24.004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D41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st25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Сердечно-сосудистая</w:t>
            </w:r>
            <w:proofErr w:type="spellEnd"/>
            <w:proofErr w:type="gramEnd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хирургия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1,18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Болезни артерий,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артериол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капилляров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Диагностическое обследование </w:t>
            </w:r>
            <w:proofErr w:type="spellStart"/>
            <w:proofErr w:type="gram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сердечно-сосудистой</w:t>
            </w:r>
            <w:proofErr w:type="spellEnd"/>
            <w:proofErr w:type="gram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на сердце и коронарных сосудах </w:t>
            </w: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4,31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9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D1D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D1D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D1D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D1D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305918">
        <w:trPr>
          <w:trHeight w:val="505"/>
        </w:trPr>
        <w:tc>
          <w:tcPr>
            <w:tcW w:w="691" w:type="dxa"/>
            <w:vMerge w:val="restart"/>
            <w:noWrap/>
            <w:vAlign w:val="center"/>
            <w:hideMark/>
          </w:tcPr>
          <w:p w:rsidR="00BA5A16" w:rsidRPr="000B0EB2" w:rsidRDefault="00BA5A16" w:rsidP="003059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st25.012.1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rPr>
                <w:rFonts w:ascii="Times New Roman" w:hAnsi="Times New Roman" w:cs="Times New Roman"/>
                <w:color w:val="000000"/>
              </w:rPr>
            </w:pPr>
            <w:r w:rsidRPr="000B0EB2">
              <w:rPr>
                <w:rFonts w:ascii="Times New Roman" w:hAnsi="Times New Roman" w:cs="Times New Roman"/>
                <w:color w:val="000000"/>
              </w:rPr>
              <w:t>Операции на сосудах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0EB2">
              <w:rPr>
                <w:rFonts w:ascii="Times New Roman" w:hAnsi="Times New Roman" w:cs="Times New Roman"/>
                <w:color w:val="000000"/>
              </w:rPr>
              <w:t>5,</w:t>
            </w:r>
            <w:r w:rsidR="00CD76A4">
              <w:rPr>
                <w:rFonts w:ascii="Times New Roman" w:hAnsi="Times New Roman" w:cs="Times New Roman"/>
                <w:color w:val="000000"/>
              </w:rPr>
              <w:t>5</w:t>
            </w:r>
            <w:r w:rsidR="00A657F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D1D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vMerge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st25.012.2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rPr>
                <w:rFonts w:ascii="Times New Roman" w:hAnsi="Times New Roman" w:cs="Times New Roman"/>
                <w:color w:val="000000"/>
              </w:rPr>
            </w:pPr>
            <w:r w:rsidRPr="000B0EB2">
              <w:rPr>
                <w:rFonts w:ascii="Times New Roman" w:hAnsi="Times New Roman" w:cs="Times New Roman"/>
                <w:color w:val="000000"/>
              </w:rPr>
              <w:t xml:space="preserve">Операции на сосудах с </w:t>
            </w:r>
            <w:proofErr w:type="spellStart"/>
            <w:r w:rsidRPr="000B0EB2">
              <w:rPr>
                <w:rFonts w:ascii="Times New Roman" w:hAnsi="Times New Roman" w:cs="Times New Roman"/>
                <w:color w:val="000000"/>
              </w:rPr>
              <w:t>тромбоэксракцией</w:t>
            </w:r>
            <w:proofErr w:type="spellEnd"/>
            <w:r w:rsidRPr="000B0EB2">
              <w:rPr>
                <w:rFonts w:ascii="Times New Roman" w:hAnsi="Times New Roman" w:cs="Times New Roman"/>
                <w:color w:val="000000"/>
              </w:rPr>
              <w:t xml:space="preserve">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500F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0EB2">
              <w:rPr>
                <w:rFonts w:ascii="Times New Roman" w:hAnsi="Times New Roman" w:cs="Times New Roman"/>
                <w:color w:val="000000"/>
              </w:rPr>
              <w:t>10,</w:t>
            </w:r>
            <w:r w:rsidR="00500FC5">
              <w:rPr>
                <w:rFonts w:ascii="Times New Roman" w:hAnsi="Times New Roman" w:cs="Times New Roman"/>
                <w:color w:val="000000"/>
              </w:rPr>
              <w:t>4</w:t>
            </w:r>
            <w:r w:rsidR="00CD76A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D1D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st26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Стоматология детская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0,79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st26.001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0,79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370D85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st27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0,73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1603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неопределенного и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неуточненного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характера органов пищеварения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1603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желчного пузыря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1603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1603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1603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Стенокардия (кроме </w:t>
            </w:r>
            <w:proofErr w:type="gram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нестабильной</w:t>
            </w:r>
            <w:proofErr w:type="gram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1603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Стенокардия (кроме </w:t>
            </w:r>
            <w:proofErr w:type="gram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нестабильной</w:t>
            </w:r>
            <w:proofErr w:type="gram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хроническая ишемическая болезнь сердца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249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сердца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249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сердца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249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Бронхит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необструктивный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249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249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249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249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st27.014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249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st28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Торакальная хирургия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2,09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447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447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447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447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4,12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447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st29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1,37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шейки бедра и костей таза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Тяжелая множественная и сочетанная травма (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политравма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Эндопротезирование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суставов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87EF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st30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  <w:rPr>
                <w:b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Тубулоинтерстициальные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предстательной железы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4749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st31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  <w:rPr>
                <w:b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Открытые раны, поверхностные, другие и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неуточненные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травмы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642C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st32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 (абдоминальная)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Панкреатит, хирургическое лечение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на пищеводе, желудке, </w:t>
            </w: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двенадцатиперстной кишке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1,95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C42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C42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C42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взрослые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C42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C42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C42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CC42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st33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 (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комбустиология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1,95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  <w:rPr>
                <w:b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st33.001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Отморожения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C1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st33.002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Отморожения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C1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st33.003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C1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st33.004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C1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st33.005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C1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st33.006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C1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st33.007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5)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C1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st33.008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C1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st34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Челюстно-лицевая хирургия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1,18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54D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54D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54D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54D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154D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st35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Эндокринология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370D85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гипофиза, взрослые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Новообразования эндокринных желез доброкачественные,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Расстройства питания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 обмена веществ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st35.009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Кистозный фиброз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B90F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st36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Прочее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1,00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33B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Редкие генетические заболевания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033B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18,15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Реинфузия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аутокрови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Баллонная внутриаортальная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контрпульсация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Экстракорпоральная мембранная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оксигенация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3E6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st37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Медицинская реабилитация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BA5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1,75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BA5A16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F6D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EF6D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3,03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</w:t>
            </w:r>
            <w:proofErr w:type="gram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кардиореабилитация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st37.009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</w:t>
            </w:r>
            <w:proofErr w:type="gram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кардиореабилитация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(4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</w:t>
            </w:r>
            <w:proofErr w:type="gram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кардиореабилитация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(5 баллов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0,59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BA5A16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Медицинская реабилитация при других соматических заболеваниях (5 баллов по </w:t>
            </w: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BA5A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1,17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BA5A16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BA5A16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377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st37.014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st37.015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кохлеарной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имплантации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st37.016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st37.017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st37.018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st37.019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Медицинская реабилитация после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онкоортопедических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операций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st37.020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Медицинская реабилитация по поводу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постмастэктомического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синдрома в онкологии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1,24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st37.021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коронавирусной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инфекции COVID-19 (3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1,08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st37.022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коронавирусной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инфекции COVID-19 (4 балла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1,61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BA5A16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1216" w:type="dxa"/>
            <w:noWrap/>
            <w:hideMark/>
          </w:tcPr>
          <w:p w:rsidR="00BA5A16" w:rsidRPr="000B0EB2" w:rsidRDefault="00BA5A16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st37.023</w:t>
            </w:r>
          </w:p>
        </w:tc>
        <w:tc>
          <w:tcPr>
            <w:tcW w:w="4597" w:type="dxa"/>
            <w:noWrap/>
            <w:hideMark/>
          </w:tcPr>
          <w:p w:rsidR="00BA5A16" w:rsidRPr="000B0EB2" w:rsidRDefault="00BA5A16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коронавирусной</w:t>
            </w:r>
            <w:proofErr w:type="spellEnd"/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инфекции COVID-19 (5 баллов по ШРМ)</w:t>
            </w:r>
          </w:p>
        </w:tc>
        <w:tc>
          <w:tcPr>
            <w:tcW w:w="1559" w:type="dxa"/>
            <w:noWrap/>
            <w:vAlign w:val="center"/>
            <w:hideMark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2,15</w:t>
            </w:r>
          </w:p>
        </w:tc>
        <w:tc>
          <w:tcPr>
            <w:tcW w:w="1152" w:type="dxa"/>
            <w:vAlign w:val="center"/>
          </w:tcPr>
          <w:p w:rsidR="00BA5A16" w:rsidRPr="000B0EB2" w:rsidRDefault="00BA5A16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BA5A16" w:rsidRDefault="00BA5A16" w:rsidP="00E970CD">
            <w:pPr>
              <w:jc w:val="center"/>
            </w:pPr>
            <w:r w:rsidRPr="005943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  <w:tr w:rsidR="00370D85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st38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Гериатрия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E970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1,50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E970CD">
            <w:pPr>
              <w:jc w:val="center"/>
              <w:rPr>
                <w:rFonts w:ascii="Times New Roman" w:hAnsi="Times New Roman" w:cs="Times New Roman"/>
              </w:rPr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43" w:type="dxa"/>
            <w:vAlign w:val="center"/>
          </w:tcPr>
          <w:p w:rsidR="00370D85" w:rsidRPr="000B0EB2" w:rsidRDefault="00892890" w:rsidP="00E970CD">
            <w:pPr>
              <w:jc w:val="center"/>
            </w:pPr>
            <w:r w:rsidRPr="000B0E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370D85" w:rsidRPr="000B0EB2" w:rsidTr="00E970CD">
        <w:trPr>
          <w:trHeight w:val="505"/>
        </w:trPr>
        <w:tc>
          <w:tcPr>
            <w:tcW w:w="691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387</w:t>
            </w:r>
          </w:p>
        </w:tc>
        <w:tc>
          <w:tcPr>
            <w:tcW w:w="1216" w:type="dxa"/>
            <w:noWrap/>
            <w:hideMark/>
          </w:tcPr>
          <w:p w:rsidR="00370D85" w:rsidRPr="000B0EB2" w:rsidRDefault="00370D85" w:rsidP="0089289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st38.001</w:t>
            </w:r>
          </w:p>
        </w:tc>
        <w:tc>
          <w:tcPr>
            <w:tcW w:w="4597" w:type="dxa"/>
            <w:noWrap/>
            <w:hideMark/>
          </w:tcPr>
          <w:p w:rsidR="00370D85" w:rsidRPr="000B0EB2" w:rsidRDefault="00370D85" w:rsidP="00892890">
            <w:pPr>
              <w:tabs>
                <w:tab w:val="left" w:pos="7388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Соматические заболевания, осложненные старческой астенией</w:t>
            </w:r>
          </w:p>
        </w:tc>
        <w:tc>
          <w:tcPr>
            <w:tcW w:w="1559" w:type="dxa"/>
            <w:noWrap/>
            <w:vAlign w:val="center"/>
            <w:hideMark/>
          </w:tcPr>
          <w:p w:rsidR="00370D85" w:rsidRPr="000B0EB2" w:rsidRDefault="00370D85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152" w:type="dxa"/>
            <w:vAlign w:val="center"/>
          </w:tcPr>
          <w:p w:rsidR="00370D85" w:rsidRPr="000B0EB2" w:rsidRDefault="00370D85" w:rsidP="00E970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E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</w:t>
            </w:r>
          </w:p>
        </w:tc>
        <w:tc>
          <w:tcPr>
            <w:tcW w:w="1543" w:type="dxa"/>
            <w:vAlign w:val="center"/>
          </w:tcPr>
          <w:p w:rsidR="00370D85" w:rsidRPr="000B0EB2" w:rsidRDefault="00BA5A16" w:rsidP="00E970CD">
            <w:pPr>
              <w:jc w:val="center"/>
            </w:pPr>
            <w:r w:rsidRPr="008426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1,2000</w:t>
            </w:r>
          </w:p>
        </w:tc>
      </w:tr>
    </w:tbl>
    <w:p w:rsidR="006675C0" w:rsidRPr="00B71AC3" w:rsidRDefault="006675C0" w:rsidP="006675C0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0"/>
          <w:lang w:eastAsia="ru-RU"/>
        </w:rPr>
      </w:pPr>
    </w:p>
    <w:sectPr w:rsidR="006675C0" w:rsidRPr="00B71AC3" w:rsidSect="00005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75C0"/>
    <w:rsid w:val="00005E6E"/>
    <w:rsid w:val="001F56FE"/>
    <w:rsid w:val="002B6A70"/>
    <w:rsid w:val="002D5A99"/>
    <w:rsid w:val="00305918"/>
    <w:rsid w:val="003145E7"/>
    <w:rsid w:val="00370D85"/>
    <w:rsid w:val="003E2B92"/>
    <w:rsid w:val="00456A4F"/>
    <w:rsid w:val="004A4DF1"/>
    <w:rsid w:val="00500FC5"/>
    <w:rsid w:val="00506653"/>
    <w:rsid w:val="006675C0"/>
    <w:rsid w:val="007846EC"/>
    <w:rsid w:val="00892890"/>
    <w:rsid w:val="009A0CCA"/>
    <w:rsid w:val="00A03C0A"/>
    <w:rsid w:val="00A657FF"/>
    <w:rsid w:val="00A662F6"/>
    <w:rsid w:val="00B87AE0"/>
    <w:rsid w:val="00BA5A16"/>
    <w:rsid w:val="00CD76A4"/>
    <w:rsid w:val="00D53076"/>
    <w:rsid w:val="00D7602E"/>
    <w:rsid w:val="00E970CD"/>
    <w:rsid w:val="00F219F2"/>
    <w:rsid w:val="00F92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C0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675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675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675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75C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675C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675C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75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675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75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675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675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675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675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675C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6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5C0"/>
  </w:style>
  <w:style w:type="paragraph" w:styleId="a5">
    <w:name w:val="footer"/>
    <w:basedOn w:val="a"/>
    <w:link w:val="a6"/>
    <w:uiPriority w:val="99"/>
    <w:unhideWhenUsed/>
    <w:rsid w:val="0066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5C0"/>
  </w:style>
  <w:style w:type="paragraph" w:styleId="a7">
    <w:name w:val="Balloon Text"/>
    <w:basedOn w:val="a"/>
    <w:link w:val="a8"/>
    <w:uiPriority w:val="99"/>
    <w:semiHidden/>
    <w:unhideWhenUsed/>
    <w:rsid w:val="006675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75C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675C0"/>
    <w:pPr>
      <w:ind w:left="720"/>
      <w:contextualSpacing/>
    </w:pPr>
  </w:style>
  <w:style w:type="character" w:customStyle="1" w:styleId="aa">
    <w:name w:val="Текст примечания Знак"/>
    <w:basedOn w:val="a0"/>
    <w:link w:val="ab"/>
    <w:uiPriority w:val="99"/>
    <w:semiHidden/>
    <w:rsid w:val="006675C0"/>
    <w:rPr>
      <w:sz w:val="20"/>
      <w:szCs w:val="20"/>
    </w:rPr>
  </w:style>
  <w:style w:type="paragraph" w:styleId="ab">
    <w:name w:val="annotation text"/>
    <w:basedOn w:val="a"/>
    <w:link w:val="aa"/>
    <w:uiPriority w:val="99"/>
    <w:semiHidden/>
    <w:unhideWhenUsed/>
    <w:rsid w:val="006675C0"/>
    <w:pPr>
      <w:spacing w:line="240" w:lineRule="auto"/>
    </w:pPr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semiHidden/>
    <w:rsid w:val="006675C0"/>
    <w:rPr>
      <w:b/>
      <w:bCs/>
    </w:rPr>
  </w:style>
  <w:style w:type="paragraph" w:styleId="ad">
    <w:name w:val="annotation subject"/>
    <w:basedOn w:val="ab"/>
    <w:next w:val="ab"/>
    <w:link w:val="ac"/>
    <w:uiPriority w:val="99"/>
    <w:semiHidden/>
    <w:unhideWhenUsed/>
    <w:rsid w:val="006675C0"/>
    <w:rPr>
      <w:b/>
      <w:bCs/>
    </w:rPr>
  </w:style>
  <w:style w:type="character" w:customStyle="1" w:styleId="ae">
    <w:name w:val="Основной текст_"/>
    <w:basedOn w:val="a0"/>
    <w:link w:val="1"/>
    <w:rsid w:val="006675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e"/>
    <w:rsid w:val="006675C0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Другое_"/>
    <w:basedOn w:val="a0"/>
    <w:link w:val="af0"/>
    <w:rsid w:val="006675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0">
    <w:name w:val="Другое"/>
    <w:basedOn w:val="a"/>
    <w:link w:val="af"/>
    <w:rsid w:val="006675C0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1">
    <w:name w:val="Hyperlink"/>
    <w:basedOn w:val="a0"/>
    <w:uiPriority w:val="99"/>
    <w:unhideWhenUsed/>
    <w:rsid w:val="006675C0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6675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675C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30</Pages>
  <Words>5770</Words>
  <Characters>32892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Goloveshkina</dc:creator>
  <cp:lastModifiedBy>Tarasenko</cp:lastModifiedBy>
  <cp:revision>13</cp:revision>
  <cp:lastPrinted>2020-01-08T07:57:00Z</cp:lastPrinted>
  <dcterms:created xsi:type="dcterms:W3CDTF">2020-01-08T07:22:00Z</dcterms:created>
  <dcterms:modified xsi:type="dcterms:W3CDTF">2021-01-20T04:20:00Z</dcterms:modified>
</cp:coreProperties>
</file>